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楷体" w:hAnsi="楷体" w:eastAsia="仿宋_GB2312"/>
          <w:sz w:val="44"/>
          <w:szCs w:val="44"/>
          <w:lang w:val="en-US" w:eastAsia="zh-CN"/>
        </w:rPr>
      </w:pPr>
      <w:r>
        <w:rPr>
          <w:rFonts w:hint="default" w:ascii="仿宋_GB2312" w:eastAsia="仿宋_GB2312"/>
          <w:b/>
          <w:color w:val="000000"/>
          <w:sz w:val="32"/>
          <w:szCs w:val="32"/>
        </w:rPr>
        <w:t>370600100550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1</w:t>
      </w:r>
    </w:p>
    <w:p>
      <w:pPr>
        <w:rPr>
          <w:rFonts w:hint="eastAsia" w:eastAsia="楷体"/>
          <w:b w:val="0"/>
          <w:sz w:val="44"/>
          <w:szCs w:val="44"/>
          <w:lang w:val="en-US" w:eastAsia="zh-CN"/>
        </w:rPr>
      </w:pPr>
      <w:r>
        <w:rPr>
          <w:rFonts w:hint="eastAsia" w:ascii="楷体" w:hAnsi="楷体" w:eastAsia="楷体"/>
          <w:b w:val="0"/>
          <w:position w:val="10"/>
          <w:sz w:val="44"/>
          <w:szCs w:val="44"/>
        </w:rPr>
        <w:t>行政</w:t>
      </w:r>
      <w:r>
        <w:rPr>
          <w:rFonts w:hint="eastAsia" w:ascii="楷体" w:hAnsi="楷体" w:eastAsia="楷体"/>
          <w:b w:val="0"/>
          <w:position w:val="10"/>
          <w:sz w:val="44"/>
          <w:szCs w:val="44"/>
          <w:lang w:val="en-US" w:eastAsia="zh-CN"/>
        </w:rPr>
        <w:t>备案</w:t>
      </w:r>
    </w:p>
    <w:p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jc w:val="center"/>
        <w:rPr>
          <w:rFonts w:hint="default" w:ascii="方正小标宋简体" w:hAnsi="方正小标宋简体" w:eastAsia="方正小标宋简体"/>
          <w:position w:val="10"/>
          <w:sz w:val="48"/>
          <w:szCs w:val="48"/>
        </w:rPr>
      </w:pPr>
      <w:r>
        <w:rPr>
          <w:rFonts w:hint="default" w:ascii="方正小标宋简体" w:hAnsi="方正小标宋简体" w:eastAsia="方正小标宋简体"/>
          <w:position w:val="10"/>
          <w:sz w:val="48"/>
          <w:szCs w:val="48"/>
        </w:rPr>
        <w:t>单位从事档案工作的机构、库房设备、档案藏量以及其他应予登记备案</w:t>
      </w:r>
    </w:p>
    <w:p>
      <w:pPr>
        <w:jc w:val="center"/>
        <w:rPr>
          <w:rFonts w:hint="default" w:ascii="方正小标宋简体" w:hAnsi="方正小标宋简体" w:eastAsia="方正小标宋简体"/>
          <w:position w:val="10"/>
          <w:sz w:val="48"/>
          <w:szCs w:val="48"/>
        </w:rPr>
      </w:pPr>
      <w:r>
        <w:rPr>
          <w:rFonts w:hint="default" w:ascii="方正小标宋简体" w:hAnsi="方正小标宋简体" w:eastAsia="方正小标宋简体"/>
          <w:position w:val="10"/>
          <w:sz w:val="48"/>
          <w:szCs w:val="48"/>
        </w:rPr>
        <w:t>事项的登记备案</w:t>
      </w:r>
    </w:p>
    <w:p>
      <w:pPr>
        <w:jc w:val="center"/>
      </w:pPr>
      <w:r>
        <w:rPr>
          <w:rFonts w:hint="default" w:ascii="方正小标宋简体" w:hAnsi="方正小标宋简体" w:eastAsia="方正小标宋简体"/>
          <w:position w:val="10"/>
          <w:sz w:val="48"/>
          <w:szCs w:val="48"/>
        </w:rPr>
        <w:t>业务手册</w:t>
      </w:r>
    </w:p>
    <w:p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jc w:val="center"/>
        <w:rPr>
          <w:rFonts w:hint="default" w:ascii="楷体" w:hAnsi="楷体" w:eastAsia="楷体"/>
          <w:position w:val="10"/>
          <w:sz w:val="44"/>
        </w:rPr>
      </w:pPr>
      <w:r>
        <w:rPr>
          <w:rFonts w:hint="eastAsia" w:ascii="楷体" w:hAnsi="楷体" w:eastAsia="楷体"/>
          <w:position w:val="10"/>
          <w:sz w:val="44"/>
          <w:lang w:val="en-US" w:eastAsia="zh-CN"/>
        </w:rPr>
        <w:t>烟台市</w:t>
      </w:r>
      <w:r>
        <w:rPr>
          <w:rFonts w:hint="eastAsia" w:ascii="楷体" w:hAnsi="楷体" w:eastAsia="楷体"/>
          <w:position w:val="10"/>
          <w:sz w:val="44"/>
        </w:rPr>
        <w:t>档案局发布</w:t>
      </w:r>
    </w:p>
    <w:p>
      <w:pPr>
        <w:autoSpaceDE w:val="0"/>
        <w:autoSpaceDN w:val="0"/>
        <w:adjustRightInd w:val="0"/>
        <w:spacing w:line="1000" w:lineRule="exact"/>
        <w:jc w:val="center"/>
        <w:rPr>
          <w:rFonts w:hint="default" w:ascii="楷体" w:hAnsi="楷体" w:eastAsia="楷体"/>
          <w:color w:val="FF0000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2018-</w:t>
      </w:r>
      <w:r>
        <w:rPr>
          <w:rFonts w:hint="eastAsia" w:ascii="楷体" w:hAnsi="楷体" w:eastAsia="楷体"/>
          <w:color w:val="auto"/>
          <w:sz w:val="44"/>
          <w:szCs w:val="44"/>
          <w:lang w:val="en-US" w:eastAsia="zh-CN"/>
        </w:rPr>
        <w:t>12</w:t>
      </w:r>
      <w:r>
        <w:rPr>
          <w:rFonts w:hint="eastAsia" w:ascii="楷体" w:hAnsi="楷体" w:eastAsia="楷体"/>
          <w:color w:val="auto"/>
          <w:sz w:val="44"/>
          <w:szCs w:val="44"/>
        </w:rPr>
        <w:t>-</w:t>
      </w:r>
      <w:r>
        <w:rPr>
          <w:rFonts w:hint="eastAsia" w:ascii="楷体" w:hAnsi="楷体" w:eastAsia="楷体"/>
          <w:color w:val="auto"/>
          <w:sz w:val="44"/>
          <w:szCs w:val="44"/>
          <w:lang w:val="en-US" w:eastAsia="zh-CN"/>
        </w:rPr>
        <w:t>0</w:t>
      </w:r>
      <w:r>
        <w:rPr>
          <w:rFonts w:hint="eastAsia" w:ascii="楷体" w:hAnsi="楷体" w:eastAsia="楷体"/>
          <w:color w:val="auto"/>
          <w:sz w:val="44"/>
          <w:szCs w:val="44"/>
        </w:rPr>
        <w:t>1</w:t>
      </w:r>
    </w:p>
    <w:p>
      <w:pPr>
        <w:jc w:val="center"/>
      </w:pPr>
    </w:p>
    <w:p>
      <w:pPr>
        <w:jc w:val="center"/>
      </w:pPr>
    </w:p>
    <w:p>
      <w:pPr>
        <w:pStyle w:val="7"/>
        <w:spacing w:line="560" w:lineRule="exact"/>
        <w:ind w:firstLine="0" w:firstLineChars="0"/>
        <w:jc w:val="center"/>
        <w:rPr>
          <w:rFonts w:hint="default" w:asci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7"/>
        <w:spacing w:line="560" w:lineRule="exact"/>
        <w:ind w:firstLine="0" w:firstLineChars="0"/>
        <w:jc w:val="center"/>
        <w:rPr>
          <w:rFonts w:hint="default" w:ascii="黑体" w:eastAsia="黑体" w:cs="黑体"/>
          <w:sz w:val="32"/>
          <w:szCs w:val="32"/>
        </w:rPr>
      </w:pPr>
      <w:r>
        <w:rPr>
          <w:rFonts w:hint="default" w:ascii="黑体" w:eastAsia="黑体" w:cs="黑体"/>
          <w:sz w:val="32"/>
          <w:szCs w:val="32"/>
        </w:rPr>
        <w:t>目  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left"/>
        <w:textAlignment w:val="auto"/>
        <w:rPr>
          <w:rFonts w:hint="default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一、前言……………………………………………………………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eastAsia" w:ascii="仿宋" w:hAnsi="仿宋" w:eastAsia="仿宋"/>
          <w:b/>
          <w:sz w:val="28"/>
          <w:szCs w:val="28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left"/>
        <w:textAlignment w:val="auto"/>
        <w:rPr>
          <w:rFonts w:hint="default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备案</w:t>
      </w:r>
      <w:r>
        <w:rPr>
          <w:rFonts w:hint="eastAsia" w:ascii="仿宋" w:hAnsi="仿宋" w:eastAsia="仿宋"/>
          <w:b/>
          <w:sz w:val="28"/>
          <w:szCs w:val="28"/>
        </w:rPr>
        <w:t>要素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（一）事项名称和编码…………………………………………………2</w:t>
      </w:r>
    </w:p>
    <w:p>
      <w:pPr>
        <w:pStyle w:val="8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snapToGrid/>
        <w:spacing w:line="540" w:lineRule="exact"/>
        <w:ind w:left="0" w:leftChars="0" w:firstLine="0" w:firstLineChars="0"/>
        <w:textAlignment w:val="auto"/>
        <w:outlineLvl w:val="2"/>
        <w:rPr>
          <w:rFonts w:hint="default" w:ascii="仿宋" w:hAnsi="仿宋" w:eastAsia="仿宋"/>
          <w:b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（二）实施机构………………………˙………………………………2</w:t>
      </w:r>
    </w:p>
    <w:p>
      <w:pPr>
        <w:pStyle w:val="8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snapToGrid/>
        <w:spacing w:line="540" w:lineRule="exact"/>
        <w:ind w:left="0" w:leftChars="0" w:firstLine="0" w:firstLineChars="0"/>
        <w:textAlignment w:val="auto"/>
        <w:outlineLvl w:val="2"/>
        <w:rPr>
          <w:rFonts w:hint="default" w:ascii="仿宋" w:hAnsi="仿宋" w:eastAsia="仿宋"/>
          <w:b/>
          <w:kern w:val="2"/>
          <w:sz w:val="28"/>
          <w:szCs w:val="28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（三）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备案</w:t>
      </w:r>
      <w:r>
        <w:rPr>
          <w:rFonts w:hint="default" w:ascii="仿宋" w:hAnsi="仿宋" w:eastAsia="仿宋"/>
          <w:b/>
          <w:kern w:val="2"/>
          <w:sz w:val="28"/>
          <w:szCs w:val="28"/>
        </w:rPr>
        <w:t>对象……………………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</w:t>
      </w:r>
      <w:r>
        <w:rPr>
          <w:rFonts w:hint="default" w:ascii="仿宋" w:hAnsi="仿宋" w:eastAsia="仿宋"/>
          <w:b/>
          <w:sz w:val="28"/>
          <w:szCs w:val="28"/>
        </w:rPr>
        <w:t>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……2</w:t>
      </w:r>
    </w:p>
    <w:p>
      <w:pPr>
        <w:pStyle w:val="8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snapToGrid/>
        <w:spacing w:line="540" w:lineRule="exact"/>
        <w:ind w:left="0" w:leftChars="0" w:firstLine="0" w:firstLineChars="0"/>
        <w:textAlignment w:val="auto"/>
        <w:outlineLvl w:val="2"/>
        <w:rPr>
          <w:rFonts w:hint="default" w:ascii="仿宋" w:hAnsi="仿宋" w:eastAsia="仿宋"/>
          <w:b/>
          <w:kern w:val="2"/>
          <w:sz w:val="28"/>
          <w:szCs w:val="28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（四）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备案</w:t>
      </w:r>
      <w:r>
        <w:rPr>
          <w:rFonts w:hint="default" w:ascii="仿宋" w:hAnsi="仿宋" w:eastAsia="仿宋"/>
          <w:b/>
          <w:kern w:val="2"/>
          <w:sz w:val="28"/>
          <w:szCs w:val="28"/>
        </w:rPr>
        <w:t>依据………………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left"/>
        <w:textAlignment w:val="auto"/>
        <w:rPr>
          <w:rFonts w:hint="default" w:ascii="仿宋" w:hAnsi="仿宋" w:eastAsia="仿宋"/>
          <w:b/>
          <w:sz w:val="28"/>
          <w:szCs w:val="28"/>
        </w:rPr>
      </w:pPr>
      <w:r>
        <w:rPr>
          <w:rFonts w:hint="default" w:ascii="仿宋" w:hAnsi="仿宋" w:eastAsia="仿宋"/>
          <w:b/>
          <w:sz w:val="28"/>
          <w:szCs w:val="28"/>
        </w:rPr>
        <w:t>（五）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备案</w:t>
      </w:r>
      <w:r>
        <w:rPr>
          <w:rFonts w:hint="eastAsia" w:ascii="仿宋" w:hAnsi="仿宋" w:eastAsia="仿宋"/>
          <w:b/>
          <w:sz w:val="28"/>
          <w:szCs w:val="28"/>
        </w:rPr>
        <w:t>条</w:t>
      </w:r>
      <w:r>
        <w:rPr>
          <w:rFonts w:hint="default" w:ascii="仿宋" w:hAnsi="仿宋" w:eastAsia="仿宋"/>
          <w:b/>
          <w:sz w:val="28"/>
          <w:szCs w:val="28"/>
        </w:rPr>
        <w:t>件</w:t>
      </w:r>
      <w:r>
        <w:rPr>
          <w:rFonts w:hint="eastAsia" w:ascii="仿宋" w:hAnsi="仿宋" w:eastAsia="仿宋"/>
          <w:b/>
          <w:sz w:val="28"/>
          <w:szCs w:val="28"/>
        </w:rPr>
        <w:t>……………………………………………………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eastAsia" w:ascii="仿宋" w:hAnsi="仿宋" w:eastAsia="仿宋"/>
          <w:b/>
          <w:sz w:val="28"/>
          <w:szCs w:val="28"/>
        </w:rPr>
        <w:t>3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0" w:firstLineChars="0"/>
        <w:textAlignment w:val="auto"/>
        <w:rPr>
          <w:rFonts w:hint="default" w:ascii="仿宋" w:hAnsi="仿宋" w:eastAsia="仿宋"/>
          <w:b/>
          <w:sz w:val="28"/>
          <w:szCs w:val="28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（六）审查材料…………………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……3</w:t>
      </w:r>
    </w:p>
    <w:p>
      <w:pPr>
        <w:pStyle w:val="8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snapToGrid/>
        <w:spacing w:line="540" w:lineRule="exact"/>
        <w:ind w:left="0" w:leftChars="0" w:firstLine="0" w:firstLineChars="0"/>
        <w:textAlignment w:val="auto"/>
        <w:outlineLvl w:val="2"/>
        <w:rPr>
          <w:rFonts w:hint="default" w:ascii="仿宋" w:hAnsi="仿宋" w:eastAsia="仿宋"/>
          <w:b/>
          <w:kern w:val="2"/>
          <w:sz w:val="28"/>
          <w:szCs w:val="28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（七）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备案文书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3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0" w:firstLineChars="0"/>
        <w:textAlignment w:val="auto"/>
        <w:rPr>
          <w:rFonts w:hint="default" w:ascii="仿宋" w:hAnsi="仿宋" w:eastAsia="仿宋"/>
          <w:b/>
          <w:kern w:val="2"/>
          <w:sz w:val="28"/>
          <w:szCs w:val="28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（八）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备案</w:t>
      </w:r>
      <w:r>
        <w:rPr>
          <w:rFonts w:hint="default" w:ascii="仿宋" w:hAnsi="仿宋" w:eastAsia="仿宋"/>
          <w:b/>
          <w:kern w:val="2"/>
          <w:sz w:val="28"/>
          <w:szCs w:val="28"/>
        </w:rPr>
        <w:t>时限……………</w:t>
      </w:r>
      <w:r>
        <w:rPr>
          <w:rFonts w:hint="default" w:ascii="仿宋" w:hAnsi="仿宋" w:eastAsia="仿宋"/>
          <w:b/>
          <w:sz w:val="28"/>
          <w:szCs w:val="28"/>
        </w:rPr>
        <w:t>……………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………………………………3</w:t>
      </w:r>
    </w:p>
    <w:p>
      <w:pPr>
        <w:pStyle w:val="8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snapToGrid/>
        <w:spacing w:line="540" w:lineRule="exact"/>
        <w:ind w:left="0" w:leftChars="0" w:firstLine="0" w:firstLineChars="0"/>
        <w:textAlignment w:val="auto"/>
        <w:outlineLvl w:val="2"/>
        <w:rPr>
          <w:rFonts w:hint="default" w:ascii="仿宋" w:hAnsi="仿宋" w:eastAsia="仿宋"/>
          <w:b/>
          <w:kern w:val="2"/>
          <w:sz w:val="28"/>
          <w:szCs w:val="28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（九）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备案</w:t>
      </w:r>
      <w:r>
        <w:rPr>
          <w:rFonts w:hint="default" w:ascii="仿宋" w:hAnsi="仿宋" w:eastAsia="仿宋"/>
          <w:b/>
          <w:kern w:val="2"/>
          <w:sz w:val="28"/>
          <w:szCs w:val="28"/>
        </w:rPr>
        <w:t>收费…………………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……3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0" w:firstLineChars="0"/>
        <w:textAlignment w:val="auto"/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（十）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备案</w:t>
      </w:r>
      <w:r>
        <w:rPr>
          <w:rFonts w:hint="default" w:ascii="仿宋" w:hAnsi="仿宋" w:eastAsia="仿宋"/>
          <w:b/>
          <w:kern w:val="2"/>
          <w:sz w:val="28"/>
          <w:szCs w:val="28"/>
        </w:rPr>
        <w:t>咨询……………………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……………………………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0" w:firstLineChars="0"/>
        <w:textAlignment w:val="auto"/>
        <w:rPr>
          <w:rFonts w:hint="default" w:ascii="仿宋" w:hAnsi="仿宋" w:eastAsia="仿宋"/>
          <w:b/>
          <w:kern w:val="2"/>
          <w:sz w:val="28"/>
          <w:szCs w:val="28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三、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备案</w:t>
      </w:r>
      <w:r>
        <w:rPr>
          <w:rFonts w:hint="default" w:ascii="仿宋" w:hAnsi="仿宋" w:eastAsia="仿宋"/>
          <w:b/>
          <w:kern w:val="2"/>
          <w:sz w:val="28"/>
          <w:szCs w:val="28"/>
        </w:rPr>
        <w:t>流程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0" w:firstLineChars="0"/>
        <w:textAlignment w:val="auto"/>
        <w:rPr>
          <w:rFonts w:hint="default" w:ascii="仿宋" w:hAnsi="仿宋" w:eastAsia="仿宋"/>
          <w:b/>
          <w:kern w:val="2"/>
          <w:sz w:val="28"/>
          <w:szCs w:val="28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（一）受理……………………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…………………………………4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0" w:firstLineChars="0"/>
        <w:textAlignment w:val="auto"/>
        <w:rPr>
          <w:rFonts w:hint="default" w:ascii="仿宋" w:hAnsi="仿宋" w:eastAsia="仿宋"/>
          <w:b/>
          <w:kern w:val="2"/>
          <w:sz w:val="28"/>
          <w:szCs w:val="28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（二）审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查</w:t>
      </w:r>
      <w:r>
        <w:rPr>
          <w:rFonts w:hint="default" w:ascii="仿宋" w:hAnsi="仿宋" w:eastAsia="仿宋"/>
          <w:b/>
          <w:kern w:val="2"/>
          <w:sz w:val="28"/>
          <w:szCs w:val="28"/>
        </w:rPr>
        <w:t>决定………………………………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</w:t>
      </w:r>
      <w:r>
        <w:rPr>
          <w:rFonts w:hint="default" w:ascii="仿宋" w:hAnsi="仿宋" w:eastAsia="仿宋"/>
          <w:b/>
          <w:sz w:val="28"/>
          <w:szCs w:val="28"/>
        </w:rPr>
        <w:t>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…4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0" w:firstLineChars="0"/>
        <w:textAlignment w:val="auto"/>
        <w:rPr>
          <w:rFonts w:hint="default" w:ascii="仿宋" w:hAnsi="仿宋" w:eastAsia="仿宋"/>
          <w:b/>
          <w:kern w:val="2"/>
          <w:sz w:val="28"/>
          <w:szCs w:val="28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（三）办理进程查询……………………………………………………4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0" w:firstLineChars="0"/>
        <w:textAlignment w:val="auto"/>
        <w:rPr>
          <w:rFonts w:hint="default" w:ascii="仿宋" w:hAnsi="仿宋" w:eastAsia="仿宋"/>
          <w:b/>
          <w:color w:val="FF0000"/>
          <w:kern w:val="2"/>
          <w:sz w:val="28"/>
          <w:szCs w:val="28"/>
        </w:rPr>
      </w:pPr>
      <w:r>
        <w:rPr>
          <w:rFonts w:hint="default" w:ascii="仿宋" w:hAnsi="仿宋" w:eastAsia="仿宋"/>
          <w:b/>
          <w:color w:val="0D0D0D" w:themeColor="text1" w:themeTint="F2"/>
          <w:kern w:val="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（四）获取</w:t>
      </w:r>
      <w:r>
        <w:rPr>
          <w:rFonts w:hint="eastAsia" w:ascii="仿宋" w:hAnsi="仿宋" w:eastAsia="仿宋"/>
          <w:b/>
          <w:color w:val="0D0D0D" w:themeColor="text1" w:themeTint="F2"/>
          <w:kern w:val="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准予档案行政备案决定书</w:t>
      </w:r>
      <w:r>
        <w:rPr>
          <w:rFonts w:hint="default" w:ascii="仿宋" w:hAnsi="仿宋" w:eastAsia="仿宋"/>
          <w:b/>
          <w:color w:val="0D0D0D" w:themeColor="text1" w:themeTint="F2"/>
          <w:kern w:val="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……………………</w:t>
      </w:r>
      <w:r>
        <w:rPr>
          <w:rFonts w:hint="default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……</w:t>
      </w:r>
      <w:r>
        <w:rPr>
          <w:rFonts w:hint="default" w:ascii="仿宋" w:hAnsi="仿宋" w:eastAsia="仿宋"/>
          <w:b/>
          <w:color w:val="0D0D0D" w:themeColor="text1" w:themeTint="F2"/>
          <w:kern w:val="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………4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0" w:firstLineChars="0"/>
        <w:textAlignment w:val="auto"/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四、投诉举报……………………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/>
          <w:b/>
          <w:kern w:val="2"/>
          <w:sz w:val="28"/>
          <w:szCs w:val="28"/>
        </w:rPr>
        <w:t>五、表单及文书………………………………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</w:t>
      </w:r>
      <w:r>
        <w:rPr>
          <w:rFonts w:hint="default" w:ascii="仿宋" w:hAnsi="仿宋" w:eastAsia="仿宋"/>
          <w:b/>
          <w:sz w:val="28"/>
          <w:szCs w:val="28"/>
        </w:rPr>
        <w:t>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outlineLvl w:val="0"/>
        <w:rPr>
          <w:rFonts w:hint="default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（一）档案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管理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行政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备案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申请书范本</w:t>
      </w:r>
      <w:r>
        <w:rPr>
          <w:rFonts w:hint="default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…………………………………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outlineLvl w:val="0"/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（二）机关、团体单位档案管理备案登记表</w:t>
      </w:r>
      <w:r>
        <w:rPr>
          <w:rFonts w:hint="default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……………………………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outlineLvl w:val="0"/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三）企业、科技事业单位档案管理备案登记表</w:t>
      </w:r>
      <w:r>
        <w:rPr>
          <w:rFonts w:hint="default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……………………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outlineLvl w:val="0"/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（四）准予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档案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行政备案决定书</w:t>
      </w:r>
      <w:r>
        <w:rPr>
          <w:rFonts w:hint="default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………………………………………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）档案行政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备案不予受理决定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书</w:t>
      </w:r>
      <w:r>
        <w:rPr>
          <w:rFonts w:hint="default" w:ascii="仿宋" w:hAnsi="仿宋" w:eastAsia="仿宋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…………………………………</w:t>
      </w:r>
      <w:r>
        <w:rPr>
          <w:rFonts w:hint="eastAsia" w:ascii="仿宋" w:hAnsi="仿宋" w:eastAsia="仿宋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</w:t>
      </w: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  <w:r>
        <w:rPr>
          <w:rFonts w:hint="default" w:ascii="黑体" w:hAnsi="黑体" w:eastAsia="黑体"/>
          <w:position w:val="10"/>
          <w:sz w:val="32"/>
        </w:rPr>
        <w:t>一、前言</w:t>
      </w:r>
    </w:p>
    <w:p>
      <w:pPr>
        <w:ind w:firstLine="600" w:firstLineChars="200"/>
        <w:jc w:val="left"/>
        <w:rPr>
          <w:rFonts w:hint="eastAsia" w:ascii="仿宋_GB2312" w:hAnsi="宋体" w:eastAsia="仿宋_GB2312" w:cs="宋体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  <w:lang w:val="en-US" w:eastAsia="zh-CN"/>
        </w:rPr>
        <w:t>本业务手册根据《中华人民共和国档案法》、《中华人民共和国档案法实施办法》、《山东省档案条例》及“一次办好”改革有关规定要求编写，主要内容包括备案要素、备案流程、投诉举报、表单及文书等。</w:t>
      </w:r>
    </w:p>
    <w:p>
      <w:pPr>
        <w:ind w:firstLine="640" w:firstLineChars="200"/>
      </w:pPr>
      <w:r>
        <w:rPr>
          <w:rFonts w:hint="default" w:ascii="黑体" w:hAnsi="黑体" w:eastAsia="黑体"/>
          <w:position w:val="10"/>
          <w:sz w:val="32"/>
        </w:rPr>
        <w:t>二、</w:t>
      </w:r>
      <w:r>
        <w:rPr>
          <w:rFonts w:hint="eastAsia" w:ascii="黑体" w:hAnsi="黑体" w:eastAsia="黑体"/>
          <w:position w:val="10"/>
          <w:sz w:val="32"/>
          <w:lang w:val="en-US" w:eastAsia="zh-CN"/>
        </w:rPr>
        <w:t>备案</w:t>
      </w:r>
      <w:r>
        <w:rPr>
          <w:rFonts w:hint="default" w:ascii="黑体" w:hAnsi="黑体" w:eastAsia="黑体"/>
          <w:position w:val="10"/>
          <w:sz w:val="32"/>
        </w:rPr>
        <w:t>要素</w:t>
      </w:r>
    </w:p>
    <w:p>
      <w:pPr>
        <w:ind w:firstLine="640" w:firstLineChars="200"/>
      </w:pP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备案</w:t>
      </w:r>
      <w:r>
        <w:rPr>
          <w:rFonts w:hint="default" w:ascii="仿宋_GB2312" w:hAnsi="仿宋_GB2312" w:eastAsia="仿宋_GB2312"/>
          <w:position w:val="10"/>
          <w:sz w:val="32"/>
        </w:rPr>
        <w:t>要素包括：事项名称和编码、实施机构、受理范围、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备案</w:t>
      </w:r>
      <w:r>
        <w:rPr>
          <w:rFonts w:hint="default" w:ascii="仿宋_GB2312" w:hAnsi="仿宋_GB2312" w:eastAsia="仿宋_GB2312"/>
          <w:position w:val="10"/>
          <w:sz w:val="32"/>
        </w:rPr>
        <w:t>依据、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备案</w:t>
      </w:r>
      <w:r>
        <w:rPr>
          <w:rFonts w:hint="default" w:ascii="仿宋_GB2312" w:hAnsi="仿宋_GB2312" w:eastAsia="仿宋_GB2312"/>
          <w:position w:val="10"/>
          <w:sz w:val="32"/>
        </w:rPr>
        <w:t>条件、审查材料、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备案文书</w:t>
      </w:r>
      <w:r>
        <w:rPr>
          <w:rFonts w:hint="default" w:ascii="仿宋_GB2312" w:hAnsi="仿宋_GB2312" w:eastAsia="仿宋_GB2312"/>
          <w:position w:val="10"/>
          <w:sz w:val="32"/>
        </w:rPr>
        <w:t>、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备案</w:t>
      </w:r>
      <w:r>
        <w:rPr>
          <w:rFonts w:hint="default" w:ascii="仿宋_GB2312" w:hAnsi="仿宋_GB2312" w:eastAsia="仿宋_GB2312"/>
          <w:position w:val="10"/>
          <w:sz w:val="32"/>
        </w:rPr>
        <w:t>时限、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备案</w:t>
      </w:r>
      <w:r>
        <w:rPr>
          <w:rFonts w:hint="default" w:ascii="仿宋_GB2312" w:hAnsi="仿宋_GB2312" w:eastAsia="仿宋_GB2312"/>
          <w:position w:val="10"/>
          <w:sz w:val="32"/>
        </w:rPr>
        <w:t>收费、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备案</w:t>
      </w:r>
      <w:r>
        <w:rPr>
          <w:rFonts w:hint="default" w:ascii="仿宋_GB2312" w:hAnsi="仿宋_GB2312" w:eastAsia="仿宋_GB2312"/>
          <w:position w:val="10"/>
          <w:sz w:val="32"/>
        </w:rPr>
        <w:t>咨询等。</w:t>
      </w:r>
    </w:p>
    <w:p>
      <w:pPr>
        <w:ind w:firstLine="640" w:firstLineChars="200"/>
      </w:pPr>
      <w:r>
        <w:rPr>
          <w:rFonts w:hint="default" w:ascii="楷体_GB2312" w:hAnsi="楷体_GB2312" w:eastAsia="楷体_GB2312"/>
          <w:position w:val="10"/>
          <w:sz w:val="32"/>
        </w:rPr>
        <w:t>（一）事项名称和编码</w:t>
      </w:r>
    </w:p>
    <w:p>
      <w:pPr>
        <w:ind w:firstLine="640" w:firstLineChars="20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default" w:ascii="仿宋_GB2312" w:hAnsi="仿宋_GB2312" w:eastAsia="仿宋_GB2312"/>
          <w:position w:val="10"/>
          <w:sz w:val="32"/>
        </w:rPr>
        <w:t>事项名称：对单位从事档案工作的机构、库房设备、档案藏量以及其他应予登记备案事项的登记备案</w:t>
      </w:r>
    </w:p>
    <w:p>
      <w:pPr>
        <w:ind w:firstLine="640" w:firstLineChars="200"/>
        <w:rPr>
          <w:rFonts w:hint="eastAsia" w:ascii="仿宋_GB2312" w:hAnsi="仿宋_GB2312" w:eastAsia="仿宋_GB2312"/>
          <w:position w:val="10"/>
          <w:sz w:val="32"/>
          <w:lang w:eastAsia="zh-CN"/>
        </w:rPr>
      </w:pPr>
      <w:r>
        <w:rPr>
          <w:rFonts w:hint="default" w:ascii="仿宋_GB2312" w:hAnsi="仿宋_GB2312" w:eastAsia="仿宋_GB2312"/>
          <w:position w:val="10"/>
          <w:sz w:val="32"/>
        </w:rPr>
        <w:t>编码：370600100550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1</w:t>
      </w:r>
    </w:p>
    <w:p>
      <w:pPr>
        <w:ind w:firstLine="640" w:firstLineChars="200"/>
      </w:pPr>
      <w:r>
        <w:rPr>
          <w:rFonts w:hint="default" w:ascii="楷体_GB2312" w:hAnsi="楷体_GB2312" w:eastAsia="楷体_GB2312"/>
          <w:position w:val="10"/>
          <w:sz w:val="32"/>
        </w:rPr>
        <w:t>（二）实施机构</w:t>
      </w:r>
    </w:p>
    <w:p>
      <w:pPr>
        <w:ind w:firstLine="600" w:firstLineChars="200"/>
      </w:pP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  <w:lang w:val="en-US" w:eastAsia="zh-CN"/>
        </w:rPr>
        <w:t>烟台市档案局业务指导科</w:t>
      </w:r>
    </w:p>
    <w:p>
      <w:pPr>
        <w:ind w:firstLine="640" w:firstLineChars="200"/>
      </w:pPr>
      <w:r>
        <w:rPr>
          <w:rFonts w:hint="default" w:ascii="楷体_GB2312" w:hAnsi="楷体_GB2312" w:eastAsia="楷体_GB2312"/>
          <w:position w:val="10"/>
          <w:sz w:val="32"/>
        </w:rPr>
        <w:t>（三）</w:t>
      </w:r>
      <w:r>
        <w:rPr>
          <w:rFonts w:hint="eastAsia" w:ascii="楷体_GB2312" w:hAnsi="楷体_GB2312" w:eastAsia="楷体_GB2312"/>
          <w:position w:val="10"/>
          <w:sz w:val="32"/>
          <w:lang w:val="en-US" w:eastAsia="zh-CN"/>
        </w:rPr>
        <w:t>备案</w:t>
      </w:r>
      <w:r>
        <w:rPr>
          <w:rFonts w:hint="default" w:ascii="楷体_GB2312" w:hAnsi="楷体_GB2312" w:eastAsia="楷体_GB2312"/>
          <w:position w:val="10"/>
          <w:sz w:val="32"/>
        </w:rPr>
        <w:t>对象</w:t>
      </w:r>
    </w:p>
    <w:p>
      <w:pPr>
        <w:ind w:firstLine="600" w:firstLineChars="200"/>
        <w:jc w:val="both"/>
        <w:rPr>
          <w:rFonts w:hint="eastAsia" w:ascii="仿宋_GB2312" w:hAnsi="宋体" w:eastAsia="仿宋_GB2312" w:cs="宋体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  <w:lang w:val="en-US" w:eastAsia="zh-CN"/>
        </w:rPr>
        <w:t>烟台市市级机关、团体和市属企业、科技事业单位。</w:t>
      </w:r>
    </w:p>
    <w:p>
      <w:pPr>
        <w:ind w:firstLine="640" w:firstLineChars="200"/>
        <w:rPr>
          <w:rFonts w:hint="default" w:ascii="楷体_GB2312" w:hAnsi="楷体_GB2312" w:eastAsia="楷体_GB2312"/>
          <w:position w:val="10"/>
          <w:sz w:val="32"/>
        </w:rPr>
      </w:pPr>
      <w:r>
        <w:rPr>
          <w:rFonts w:hint="default" w:ascii="楷体_GB2312" w:hAnsi="楷体_GB2312" w:eastAsia="楷体_GB2312"/>
          <w:position w:val="10"/>
          <w:sz w:val="32"/>
        </w:rPr>
        <w:t>（四）</w:t>
      </w:r>
      <w:r>
        <w:rPr>
          <w:rFonts w:hint="eastAsia" w:ascii="楷体_GB2312" w:hAnsi="楷体_GB2312" w:eastAsia="楷体_GB2312"/>
          <w:position w:val="10"/>
          <w:sz w:val="32"/>
          <w:lang w:val="en-US" w:eastAsia="zh-CN"/>
        </w:rPr>
        <w:t>备案</w:t>
      </w:r>
      <w:r>
        <w:rPr>
          <w:rFonts w:hint="default" w:ascii="楷体_GB2312" w:hAnsi="楷体_GB2312" w:eastAsia="楷体_GB2312"/>
          <w:position w:val="10"/>
          <w:sz w:val="32"/>
        </w:rPr>
        <w:t>依据</w:t>
      </w:r>
    </w:p>
    <w:p>
      <w:pPr>
        <w:ind w:firstLine="640" w:firstLineChars="20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default" w:ascii="仿宋_GB2312" w:hAnsi="仿宋_GB2312" w:eastAsia="仿宋_GB2312"/>
          <w:position w:val="10"/>
          <w:sz w:val="32"/>
        </w:rPr>
        <w:t>《山东省档案条例》（2004年4月2日山东省人民代表大会常务委员会公告（第23号））第十四条“实行档案登记备案制度。档案行政管理部门应当对单位从事档案工作的机构、库房设备、档案藏量以及其他应予登记备案的事项进行登记备案。”</w:t>
      </w:r>
    </w:p>
    <w:p>
      <w:pPr>
        <w:ind w:firstLine="640" w:firstLineChars="200"/>
        <w:rPr>
          <w:rFonts w:hint="default" w:ascii="楷体_GB2312" w:hAnsi="楷体_GB2312" w:eastAsia="楷体_GB2312"/>
          <w:position w:val="10"/>
          <w:sz w:val="32"/>
        </w:rPr>
      </w:pPr>
      <w:r>
        <w:rPr>
          <w:rFonts w:hint="default" w:ascii="仿宋_GB2312" w:hAnsi="仿宋_GB2312" w:eastAsia="仿宋_GB2312"/>
          <w:position w:val="10"/>
          <w:sz w:val="32"/>
        </w:rPr>
        <w:t>（</w:t>
      </w:r>
      <w:r>
        <w:rPr>
          <w:rFonts w:hint="default" w:ascii="楷体_GB2312" w:hAnsi="楷体_GB2312" w:eastAsia="楷体_GB2312"/>
          <w:position w:val="10"/>
          <w:sz w:val="32"/>
        </w:rPr>
        <w:t>五）</w:t>
      </w:r>
      <w:r>
        <w:rPr>
          <w:rFonts w:hint="eastAsia" w:ascii="楷体_GB2312" w:hAnsi="楷体_GB2312" w:eastAsia="楷体_GB2312"/>
          <w:position w:val="10"/>
          <w:sz w:val="32"/>
          <w:lang w:val="en-US" w:eastAsia="zh-CN"/>
        </w:rPr>
        <w:t>备案</w:t>
      </w:r>
      <w:r>
        <w:rPr>
          <w:rFonts w:hint="default" w:ascii="楷体_GB2312" w:hAnsi="楷体_GB2312" w:eastAsia="楷体_GB2312"/>
          <w:position w:val="10"/>
          <w:sz w:val="32"/>
        </w:rPr>
        <w:t>条件</w:t>
      </w:r>
    </w:p>
    <w:p>
      <w:pPr>
        <w:ind w:firstLine="640" w:firstLineChars="20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1.必须遵守国家有关规定，不得损害国家安全和利益，不得侵犯他人的合法权益。</w:t>
      </w:r>
    </w:p>
    <w:p>
      <w:pPr>
        <w:ind w:firstLine="640" w:firstLineChars="20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2.必须符合《中华人民共和国档案法》、《中华人民共和国档案法实施办法》及国家相关要求。</w:t>
      </w:r>
    </w:p>
    <w:p>
      <w:pPr>
        <w:ind w:firstLine="640" w:firstLineChars="200"/>
        <w:rPr>
          <w:rFonts w:hint="default" w:ascii="楷体_GB2312" w:hAnsi="楷体_GB2312" w:eastAsia="楷体_GB2312"/>
          <w:position w:val="10"/>
          <w:sz w:val="32"/>
        </w:rPr>
      </w:pPr>
      <w:r>
        <w:rPr>
          <w:rFonts w:hint="default" w:ascii="楷体_GB2312" w:hAnsi="楷体_GB2312" w:eastAsia="楷体_GB2312"/>
          <w:position w:val="10"/>
          <w:sz w:val="32"/>
        </w:rPr>
        <w:t>（六）审查材料</w:t>
      </w:r>
    </w:p>
    <w:p>
      <w:pPr>
        <w:ind w:firstLine="640" w:firstLineChars="200"/>
        <w:jc w:val="both"/>
        <w:rPr>
          <w:rFonts w:hint="eastAsia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申请单位介绍信和申请人身份证（介绍信原件1份，身份证复印件1份）</w:t>
      </w:r>
    </w:p>
    <w:p>
      <w:pPr>
        <w:ind w:firstLine="640" w:firstLineChars="200"/>
        <w:jc w:val="both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</w:rPr>
        <w:t>档案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管理</w:t>
      </w:r>
      <w:r>
        <w:rPr>
          <w:rFonts w:hint="eastAsia" w:ascii="仿宋_GB2312" w:hAnsi="仿宋_GB2312" w:eastAsia="仿宋_GB2312"/>
          <w:position w:val="10"/>
          <w:sz w:val="32"/>
        </w:rPr>
        <w:t>行政备案申请书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1份</w:t>
      </w:r>
    </w:p>
    <w:p>
      <w:pPr>
        <w:ind w:firstLine="640" w:firstLineChars="200"/>
        <w:jc w:val="both"/>
        <w:rPr>
          <w:rFonts w:hint="eastAsia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《档案管理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行政</w:t>
      </w:r>
      <w:r>
        <w:rPr>
          <w:rFonts w:hint="eastAsia" w:ascii="仿宋_GB2312" w:hAnsi="仿宋_GB2312" w:eastAsia="仿宋_GB2312"/>
          <w:position w:val="10"/>
          <w:sz w:val="32"/>
        </w:rPr>
        <w:t>备案登记表》纸质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_GB2312" w:hAnsi="楷体_GB2312" w:eastAsia="楷体_GB2312"/>
          <w:position w:val="10"/>
          <w:sz w:val="32"/>
        </w:rPr>
      </w:pPr>
      <w:r>
        <w:rPr>
          <w:rFonts w:hint="eastAsia" w:ascii="楷体_GB2312" w:hAnsi="楷体_GB2312" w:eastAsia="楷体_GB2312"/>
          <w:position w:val="10"/>
          <w:sz w:val="32"/>
          <w:lang w:val="en-US" w:eastAsia="zh-CN"/>
        </w:rPr>
        <w:t>备案文书</w:t>
      </w:r>
      <w:r>
        <w:rPr>
          <w:rFonts w:hint="default" w:ascii="楷体_GB2312" w:hAnsi="楷体_GB2312" w:eastAsia="楷体_GB2312"/>
          <w:position w:val="10"/>
          <w:sz w:val="32"/>
        </w:rPr>
        <w:t>：</w:t>
      </w:r>
      <w:r>
        <w:rPr>
          <w:rFonts w:hint="eastAsia" w:ascii="仿宋" w:hAnsi="仿宋" w:eastAsia="仿宋" w:cs="仿宋"/>
          <w:position w:val="10"/>
          <w:sz w:val="32"/>
        </w:rPr>
        <w:t>发放</w:t>
      </w:r>
      <w:r>
        <w:rPr>
          <w:rFonts w:hint="eastAsia" w:ascii="仿宋" w:hAnsi="仿宋" w:eastAsia="仿宋" w:cs="仿宋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仿宋" w:hAnsi="仿宋" w:eastAsia="仿宋" w:cs="仿宋"/>
          <w:color w:val="0D0D0D" w:themeColor="text1" w:themeTint="F2"/>
          <w:position w:val="10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准予</w:t>
      </w:r>
      <w:r>
        <w:rPr>
          <w:rFonts w:hint="eastAsia" w:ascii="仿宋" w:hAnsi="仿宋" w:eastAsia="仿宋" w:cs="仿宋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档案行政</w:t>
      </w:r>
      <w:r>
        <w:rPr>
          <w:rFonts w:hint="eastAsia" w:ascii="仿宋" w:hAnsi="仿宋" w:eastAsia="仿宋" w:cs="仿宋"/>
          <w:color w:val="0D0D0D" w:themeColor="text1" w:themeTint="F2"/>
          <w:position w:val="10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备案决定书</w:t>
      </w:r>
      <w:r>
        <w:rPr>
          <w:rFonts w:hint="eastAsia" w:ascii="仿宋" w:hAnsi="仿宋" w:eastAsia="仿宋" w:cs="仿宋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</w:t>
      </w:r>
    </w:p>
    <w:p>
      <w:pPr>
        <w:ind w:firstLine="640" w:firstLineChars="200"/>
      </w:pPr>
      <w:r>
        <w:rPr>
          <w:rFonts w:hint="default" w:ascii="楷体_GB2312" w:hAnsi="楷体_GB2312" w:eastAsia="楷体_GB2312"/>
          <w:position w:val="10"/>
          <w:sz w:val="32"/>
        </w:rPr>
        <w:t>（八）</w:t>
      </w:r>
      <w:r>
        <w:rPr>
          <w:rFonts w:hint="eastAsia" w:ascii="楷体_GB2312" w:hAnsi="楷体_GB2312" w:eastAsia="楷体_GB2312"/>
          <w:position w:val="10"/>
          <w:sz w:val="32"/>
          <w:lang w:val="en-US" w:eastAsia="zh-CN"/>
        </w:rPr>
        <w:t>备案</w:t>
      </w:r>
      <w:r>
        <w:rPr>
          <w:rFonts w:hint="default" w:ascii="楷体_GB2312" w:hAnsi="楷体_GB2312" w:eastAsia="楷体_GB2312"/>
          <w:position w:val="10"/>
          <w:sz w:val="32"/>
        </w:rPr>
        <w:t>时限</w:t>
      </w:r>
    </w:p>
    <w:p>
      <w:pPr>
        <w:ind w:firstLine="640" w:firstLineChars="20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position w:val="10"/>
          <w:sz w:val="32"/>
        </w:rPr>
        <w:t>法定时限：</w:t>
      </w:r>
      <w:r>
        <w:rPr>
          <w:rFonts w:hint="eastAsia" w:ascii="仿宋_GB2312" w:hAnsi="仿宋_GB2312" w:eastAsia="仿宋_GB2312"/>
          <w:color w:val="auto"/>
          <w:position w:val="10"/>
          <w:sz w:val="32"/>
          <w:lang w:val="en-US" w:eastAsia="zh-CN"/>
        </w:rPr>
        <w:t>30日</w:t>
      </w:r>
    </w:p>
    <w:p>
      <w:pPr>
        <w:ind w:firstLine="640" w:firstLineChars="200"/>
      </w:pPr>
      <w:r>
        <w:rPr>
          <w:rFonts w:hint="eastAsia" w:ascii="仿宋_GB2312" w:hAnsi="仿宋_GB2312" w:eastAsia="仿宋_GB2312"/>
          <w:position w:val="10"/>
          <w:sz w:val="32"/>
        </w:rPr>
        <w:t>承诺时限：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position w:val="10"/>
          <w:sz w:val="32"/>
        </w:rPr>
        <w:t>个工作日</w:t>
      </w:r>
    </w:p>
    <w:p>
      <w:pPr>
        <w:ind w:firstLine="640" w:firstLineChars="200"/>
      </w:pPr>
      <w:r>
        <w:rPr>
          <w:rFonts w:hint="default" w:ascii="楷体_GB2312" w:hAnsi="楷体_GB2312" w:eastAsia="楷体_GB2312"/>
          <w:position w:val="10"/>
          <w:sz w:val="32"/>
        </w:rPr>
        <w:t>（九）</w:t>
      </w:r>
      <w:r>
        <w:rPr>
          <w:rFonts w:hint="eastAsia" w:ascii="楷体_GB2312" w:hAnsi="楷体_GB2312" w:eastAsia="楷体_GB2312"/>
          <w:position w:val="10"/>
          <w:sz w:val="32"/>
          <w:lang w:val="en-US" w:eastAsia="zh-CN"/>
        </w:rPr>
        <w:t>备案</w:t>
      </w:r>
      <w:r>
        <w:rPr>
          <w:rFonts w:hint="default" w:ascii="楷体_GB2312" w:hAnsi="楷体_GB2312" w:eastAsia="楷体_GB2312"/>
          <w:position w:val="10"/>
          <w:sz w:val="32"/>
        </w:rPr>
        <w:t>收费</w:t>
      </w:r>
    </w:p>
    <w:p>
      <w:pPr>
        <w:ind w:firstLine="640" w:firstLineChars="200"/>
      </w:pPr>
      <w:r>
        <w:rPr>
          <w:rFonts w:hint="eastAsia" w:ascii="仿宋_GB2312" w:hAnsi="仿宋_GB2312" w:eastAsia="仿宋_GB2312"/>
          <w:position w:val="10"/>
          <w:sz w:val="32"/>
        </w:rPr>
        <w:t>档案管理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行政备案登记</w:t>
      </w:r>
      <w:r>
        <w:rPr>
          <w:rFonts w:hint="eastAsia" w:ascii="仿宋_GB2312" w:hAnsi="仿宋_GB2312" w:eastAsia="仿宋_GB2312"/>
          <w:position w:val="10"/>
          <w:sz w:val="32"/>
        </w:rPr>
        <w:t>不收费。</w:t>
      </w:r>
    </w:p>
    <w:p>
      <w:pPr>
        <w:ind w:firstLine="640" w:firstLineChars="200"/>
      </w:pPr>
      <w:r>
        <w:rPr>
          <w:rFonts w:hint="default" w:ascii="楷体_GB2312" w:hAnsi="楷体_GB2312" w:eastAsia="楷体_GB2312"/>
          <w:position w:val="10"/>
          <w:sz w:val="32"/>
        </w:rPr>
        <w:t>（十）</w:t>
      </w:r>
      <w:r>
        <w:rPr>
          <w:rFonts w:hint="eastAsia" w:ascii="楷体_GB2312" w:hAnsi="楷体_GB2312" w:eastAsia="楷体_GB2312"/>
          <w:position w:val="10"/>
          <w:sz w:val="32"/>
          <w:lang w:val="en-US" w:eastAsia="zh-CN"/>
        </w:rPr>
        <w:t>备案</w:t>
      </w:r>
      <w:r>
        <w:rPr>
          <w:rFonts w:hint="default" w:ascii="楷体_GB2312" w:hAnsi="楷体_GB2312" w:eastAsia="楷体_GB2312"/>
          <w:position w:val="10"/>
          <w:sz w:val="32"/>
        </w:rPr>
        <w:t>咨询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烟台市</w:t>
      </w:r>
      <w:r>
        <w:rPr>
          <w:rFonts w:hint="eastAsia" w:ascii="仿宋_GB2312" w:hAnsi="仿宋_GB2312" w:eastAsia="仿宋_GB2312"/>
          <w:position w:val="10"/>
          <w:sz w:val="32"/>
        </w:rPr>
        <w:t>档案局  咨询地址：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烟台市芝罘区毓西路16号烟台市档案局业务指导科</w:t>
      </w:r>
      <w:r>
        <w:rPr>
          <w:rFonts w:hint="eastAsia" w:ascii="仿宋_GB2312" w:hAnsi="仿宋_GB2312" w:eastAsia="仿宋_GB2312"/>
          <w:position w:val="10"/>
          <w:sz w:val="32"/>
        </w:rPr>
        <w:t xml:space="preserve">  电话咨询号码：053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position w:val="10"/>
          <w:sz w:val="32"/>
        </w:rPr>
        <w:t>-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6242198</w:t>
      </w:r>
      <w:r>
        <w:rPr>
          <w:rFonts w:hint="eastAsia" w:ascii="仿宋_GB2312" w:hAnsi="仿宋_GB2312" w:eastAsia="仿宋_GB2312"/>
          <w:position w:val="10"/>
          <w:sz w:val="32"/>
        </w:rPr>
        <w:t xml:space="preserve">  电子邮箱:</w:t>
      </w:r>
      <w:r>
        <w:rPr>
          <w:rFonts w:hint="default" w:ascii="仿宋_GB2312" w:hAnsi="仿宋_GB2312" w:eastAsia="仿宋_GB2312"/>
          <w:position w:val="10"/>
          <w:sz w:val="32"/>
        </w:rPr>
        <w:t xml:space="preserve"> 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yt05356242198</w:t>
      </w:r>
      <w:r>
        <w:rPr>
          <w:rFonts w:hint="default" w:ascii="仿宋_GB2312" w:hAnsi="仿宋_GB2312" w:eastAsia="仿宋_GB2312"/>
          <w:position w:val="10"/>
          <w:sz w:val="32"/>
        </w:rPr>
        <w:t>@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126.com</w:t>
      </w:r>
    </w:p>
    <w:p>
      <w:pPr>
        <w:ind w:firstLine="640" w:firstLineChars="200"/>
      </w:pPr>
      <w:r>
        <w:rPr>
          <w:rFonts w:hint="default" w:ascii="黑体" w:hAnsi="黑体" w:eastAsia="黑体"/>
          <w:position w:val="10"/>
          <w:sz w:val="32"/>
        </w:rPr>
        <w:t>三、</w:t>
      </w:r>
      <w:r>
        <w:rPr>
          <w:rFonts w:hint="eastAsia" w:ascii="黑体" w:hAnsi="黑体" w:eastAsia="黑体"/>
          <w:position w:val="10"/>
          <w:sz w:val="32"/>
          <w:lang w:val="en-US" w:eastAsia="zh-CN"/>
        </w:rPr>
        <w:t>备案</w:t>
      </w:r>
      <w:r>
        <w:rPr>
          <w:rFonts w:hint="default" w:ascii="黑体" w:hAnsi="黑体" w:eastAsia="黑体"/>
          <w:position w:val="10"/>
          <w:sz w:val="32"/>
        </w:rPr>
        <w:t>流程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（一）受理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</w:rPr>
        <w:t>烟台市档案局业务指导科，地址：烟台市芝罘区毓西路16号，联系电话：0535-6242198，邮编：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264000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  <w:lang w:val="en-US"/>
        </w:rPr>
      </w:pPr>
      <w:r>
        <w:rPr>
          <w:rFonts w:hint="eastAsia" w:ascii="仿宋_GB2312" w:hAnsi="仿宋_GB2312" w:eastAsia="仿宋_GB2312"/>
          <w:position w:val="10"/>
          <w:sz w:val="32"/>
        </w:rPr>
        <w:t>（二）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审查备案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烟台市</w:t>
      </w:r>
      <w:r>
        <w:rPr>
          <w:rFonts w:hint="eastAsia" w:ascii="仿宋_GB2312" w:hAnsi="仿宋_GB2312" w:eastAsia="仿宋_GB2312"/>
          <w:position w:val="10"/>
          <w:sz w:val="32"/>
        </w:rPr>
        <w:t>档案局对受理的事项进行审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查</w:t>
      </w:r>
      <w:r>
        <w:rPr>
          <w:rFonts w:hint="eastAsia" w:ascii="仿宋_GB2312" w:hAnsi="仿宋_GB2312" w:eastAsia="仿宋_GB2312"/>
          <w:position w:val="10"/>
          <w:sz w:val="32"/>
        </w:rPr>
        <w:t>，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符合条件的，10</w:t>
      </w:r>
      <w:r>
        <w:rPr>
          <w:rFonts w:hint="eastAsia" w:ascii="仿宋_GB2312" w:hAnsi="仿宋_GB2312" w:eastAsia="仿宋_GB2312"/>
          <w:position w:val="10"/>
          <w:sz w:val="32"/>
        </w:rPr>
        <w:t>个工作日内依法作出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登记备案</w:t>
      </w:r>
      <w:r>
        <w:rPr>
          <w:rFonts w:hint="eastAsia" w:ascii="仿宋_GB2312" w:hAnsi="仿宋_GB2312" w:eastAsia="仿宋_GB2312"/>
          <w:position w:val="10"/>
          <w:sz w:val="32"/>
        </w:rPr>
        <w:t>决定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；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不符合条件的，作出档案行政备案不予受理决定</w:t>
      </w:r>
      <w:r>
        <w:rPr>
          <w:rFonts w:hint="eastAsia" w:ascii="仿宋_GB2312" w:hAnsi="仿宋_GB2312" w:eastAsia="仿宋_GB2312"/>
          <w:position w:val="10"/>
          <w:sz w:val="32"/>
        </w:rPr>
        <w:t>。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（三）办理进程查询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</w:rPr>
        <w:t>电话查询，查询电话号码：053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position w:val="10"/>
          <w:sz w:val="32"/>
        </w:rPr>
        <w:t>-6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242198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（四）获取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准予档案行政备案决定书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1.获取方式：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在烟台市档案局业务指导科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领取或以与申请人约定送达方式送达。2.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证明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书类型：《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准予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档案行政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备案决定书</w:t>
      </w:r>
      <w:r>
        <w:rPr>
          <w:rFonts w:hint="eastAsia" w:ascii="仿宋_GB2312" w:hAnsi="仿宋_GB2312" w:eastAsia="仿宋_GB2312"/>
          <w:color w:val="0D0D0D" w:themeColor="text1" w:themeTint="F2"/>
          <w:position w:val="10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》。</w:t>
      </w:r>
    </w:p>
    <w:p>
      <w:pPr>
        <w:ind w:firstLine="640" w:firstLineChars="200"/>
      </w:pPr>
      <w:r>
        <w:rPr>
          <w:rFonts w:hint="default" w:ascii="黑体" w:hAnsi="黑体" w:eastAsia="黑体"/>
          <w:position w:val="10"/>
          <w:sz w:val="32"/>
        </w:rPr>
        <w:t>四、投诉举报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烟台市档案局业务指导科</w:t>
      </w:r>
      <w:r>
        <w:rPr>
          <w:rFonts w:hint="eastAsia" w:ascii="仿宋_GB2312" w:hAnsi="仿宋_GB2312" w:eastAsia="仿宋_GB2312"/>
          <w:position w:val="10"/>
          <w:sz w:val="32"/>
        </w:rPr>
        <w:t>负责行政相对人对违纪违法投诉举报事项的协调处理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举报电话：0535-6242198</w:t>
      </w:r>
      <w:r>
        <w:rPr>
          <w:rFonts w:hint="eastAsia" w:ascii="仿宋_GB2312" w:hAnsi="仿宋_GB2312" w:eastAsia="仿宋_GB2312"/>
          <w:position w:val="10"/>
          <w:sz w:val="32"/>
        </w:rPr>
        <w:t>。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烟台市档案局负责业务指导科</w:t>
      </w:r>
      <w:r>
        <w:rPr>
          <w:rFonts w:hint="eastAsia" w:ascii="仿宋_GB2312" w:hAnsi="仿宋_GB2312" w:eastAsia="仿宋_GB2312"/>
          <w:position w:val="10"/>
          <w:sz w:val="32"/>
        </w:rPr>
        <w:t>人员违纪违法投诉举报事项的协调处理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举报电话：0535-6254244</w:t>
      </w:r>
      <w:r>
        <w:rPr>
          <w:rFonts w:hint="eastAsia" w:ascii="仿宋_GB2312" w:hAnsi="仿宋_GB2312" w:eastAsia="仿宋_GB2312"/>
          <w:position w:val="10"/>
          <w:sz w:val="32"/>
        </w:rPr>
        <w:t>。</w:t>
      </w: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  <w:r>
        <w:rPr>
          <w:rFonts w:hint="default" w:ascii="黑体" w:hAnsi="黑体" w:eastAsia="黑体"/>
          <w:position w:val="10"/>
          <w:sz w:val="32"/>
        </w:rPr>
        <w:t>五、表单及文书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</w:rPr>
        <w:t>（一）档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案管理行政备案申请书范本（见附件1）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（二）机关、团体单位档案管理备案登记表（见附件2）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三）企业、科技事业单位档案管理备案登记表</w:t>
      </w:r>
      <w:r>
        <w:rPr>
          <w:rFonts w:hint="eastAsia" w:ascii="仿宋_GB2312" w:hAnsi="仿宋_GB2312" w:eastAsia="仿宋_GB2312"/>
          <w:position w:val="10"/>
          <w:sz w:val="32"/>
        </w:rPr>
        <w:t>（见附件3）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四）准予档案行政备案决定书</w:t>
      </w:r>
      <w:r>
        <w:rPr>
          <w:rFonts w:hint="eastAsia" w:ascii="仿宋_GB2312" w:hAnsi="仿宋_GB2312" w:eastAsia="仿宋_GB2312"/>
          <w:position w:val="10"/>
          <w:sz w:val="32"/>
        </w:rPr>
        <w:t>（见附件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position w:val="10"/>
          <w:sz w:val="32"/>
        </w:rPr>
        <w:t>）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（五）档案行政备案不予受理决定书（见附件5）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outlineLvl w:val="0"/>
        <w:rPr>
          <w:rFonts w:hint="eastAsia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附件1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FF0000"/>
          <w:position w:val="10"/>
          <w:sz w:val="32"/>
        </w:rPr>
        <w:t xml:space="preserve"> </w:t>
      </w:r>
      <w:r>
        <w:rPr>
          <w:rFonts w:hint="eastAsia" w:ascii="仿宋_GB2312" w:hAnsi="仿宋_GB2312" w:eastAsia="仿宋_GB2312"/>
          <w:position w:val="10"/>
          <w:sz w:val="32"/>
        </w:rPr>
        <w:t xml:space="preserve"> </w:t>
      </w:r>
    </w:p>
    <w:p>
      <w:pPr>
        <w:jc w:val="center"/>
        <w:outlineLvl w:val="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方正小标宋简体" w:eastAsia="方正小标宋简体"/>
          <w:sz w:val="44"/>
          <w:szCs w:val="44"/>
        </w:rPr>
        <w:t>档案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管理</w:t>
      </w:r>
      <w:r>
        <w:rPr>
          <w:rFonts w:hint="eastAsia" w:ascii="方正小标宋简体" w:eastAsia="方正小标宋简体"/>
          <w:sz w:val="44"/>
          <w:szCs w:val="44"/>
        </w:rPr>
        <w:t>行政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备案</w:t>
      </w:r>
      <w:r>
        <w:rPr>
          <w:rFonts w:hint="eastAsia" w:ascii="方正小标宋简体" w:eastAsia="方正小标宋简体"/>
          <w:sz w:val="44"/>
          <w:szCs w:val="44"/>
        </w:rPr>
        <w:t>申请书范本</w:t>
      </w:r>
    </w:p>
    <w:tbl>
      <w:tblPr>
        <w:tblStyle w:val="5"/>
        <w:tblpPr w:leftFromText="180" w:rightFromText="180" w:vertAnchor="text" w:horzAnchor="margin" w:tblpXSpec="center" w:tblpY="15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409"/>
        <w:gridCol w:w="2028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2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申请事项</w:t>
            </w:r>
          </w:p>
        </w:tc>
        <w:tc>
          <w:tcPr>
            <w:tcW w:w="70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写明申请行政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的具体事项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6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70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6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委托代理人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9236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档案备案内容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1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档案机构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人员编制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1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库房设备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档案数量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21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档案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种类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1" w:hRule="atLeast"/>
        </w:trPr>
        <w:tc>
          <w:tcPr>
            <w:tcW w:w="21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申请事由</w:t>
            </w:r>
          </w:p>
        </w:tc>
        <w:tc>
          <w:tcPr>
            <w:tcW w:w="70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5F5F5"/>
              </w:rPr>
              <w:t>写明档案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5F5F5"/>
                <w:lang w:val="en-US" w:eastAsia="zh-CN"/>
              </w:rPr>
              <w:t>管理备案的理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5F5F5"/>
              </w:rPr>
              <w:t>由</w:t>
            </w: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申请单位（盖章）：</w:t>
            </w: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申请人（签字）：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21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约定送达方式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附件2</w:t>
      </w:r>
    </w:p>
    <w:p>
      <w:pPr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00"/>
          <w:kern w:val="0"/>
          <w:sz w:val="44"/>
          <w:szCs w:val="44"/>
          <w:lang w:val="en-US"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color w:val="333300"/>
          <w:kern w:val="0"/>
          <w:sz w:val="44"/>
          <w:szCs w:val="44"/>
        </w:rPr>
        <w:t>、团体单位档案管理</w:t>
      </w:r>
      <w:r>
        <w:rPr>
          <w:rFonts w:hint="eastAsia" w:ascii="方正小标宋简体" w:hAnsi="方正小标宋简体" w:eastAsia="方正小标宋简体" w:cs="方正小标宋简体"/>
          <w:color w:val="333300"/>
          <w:kern w:val="0"/>
          <w:sz w:val="44"/>
          <w:szCs w:val="44"/>
          <w:lang w:val="en-US"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color w:val="333300"/>
          <w:kern w:val="0"/>
          <w:sz w:val="44"/>
          <w:szCs w:val="44"/>
        </w:rPr>
        <w:t>登记表</w:t>
      </w:r>
    </w:p>
    <w:tbl>
      <w:tblPr>
        <w:tblStyle w:val="5"/>
        <w:tblW w:w="83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7"/>
        <w:gridCol w:w="363"/>
        <w:gridCol w:w="177"/>
        <w:gridCol w:w="187"/>
        <w:gridCol w:w="92"/>
        <w:gridCol w:w="448"/>
        <w:gridCol w:w="8"/>
        <w:gridCol w:w="338"/>
        <w:gridCol w:w="118"/>
        <w:gridCol w:w="246"/>
        <w:gridCol w:w="213"/>
        <w:gridCol w:w="150"/>
        <w:gridCol w:w="320"/>
        <w:gridCol w:w="193"/>
        <w:gridCol w:w="394"/>
        <w:gridCol w:w="18"/>
        <w:gridCol w:w="125"/>
        <w:gridCol w:w="217"/>
        <w:gridCol w:w="122"/>
        <w:gridCol w:w="384"/>
        <w:gridCol w:w="332"/>
        <w:gridCol w:w="571"/>
        <w:gridCol w:w="424"/>
        <w:gridCol w:w="175"/>
        <w:gridCol w:w="97"/>
        <w:gridCol w:w="488"/>
        <w:gridCol w:w="116"/>
        <w:gridCol w:w="180"/>
        <w:gridCol w:w="154"/>
        <w:gridCol w:w="465"/>
        <w:gridCol w:w="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76" w:type="dxa"/>
            <w:gridSpan w:val="32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一、单位档案机构基本情况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档案机构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称</w:t>
            </w:r>
          </w:p>
        </w:tc>
        <w:tc>
          <w:tcPr>
            <w:tcW w:w="3573" w:type="dxa"/>
            <w:gridSpan w:val="1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隶属于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组建时间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分管领导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76" w:type="dxa"/>
            <w:gridSpan w:val="32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二、专（兼）职档案人员的基本情况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75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从事档案工作年限</w:t>
            </w: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987" w:type="dxa"/>
            <w:gridSpan w:val="3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376" w:type="dxa"/>
            <w:gridSpan w:val="32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三、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档案用房面积和设备、设施情况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建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筑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积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使用面积</w:t>
            </w:r>
          </w:p>
        </w:tc>
        <w:tc>
          <w:tcPr>
            <w:tcW w:w="45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消防系统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灭火器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档案橱</w:t>
            </w:r>
          </w:p>
        </w:tc>
        <w:tc>
          <w:tcPr>
            <w:tcW w:w="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密集架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计算机</w:t>
            </w:r>
          </w:p>
        </w:tc>
        <w:tc>
          <w:tcPr>
            <w:tcW w:w="6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复印机</w:t>
            </w:r>
          </w:p>
        </w:tc>
        <w:tc>
          <w:tcPr>
            <w:tcW w:w="46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扫描仪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摄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像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机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光盘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刻录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机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机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服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务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器</w:t>
            </w:r>
          </w:p>
        </w:tc>
        <w:tc>
          <w:tcPr>
            <w:tcW w:w="450" w:type="dxa"/>
            <w:gridSpan w:val="3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6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6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6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6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9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70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605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64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71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99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85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0" w:type="dxa"/>
            <w:gridSpan w:val="3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376" w:type="dxa"/>
            <w:gridSpan w:val="32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四、档案的种类、数量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1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文书档案</w:t>
            </w:r>
          </w:p>
        </w:tc>
        <w:tc>
          <w:tcPr>
            <w:tcW w:w="2428" w:type="dxa"/>
            <w:gridSpan w:val="10"/>
            <w:vAlign w:val="center"/>
          </w:tcPr>
          <w:p>
            <w:pPr>
              <w:spacing w:line="400" w:lineRule="exact"/>
              <w:ind w:right="480"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卷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件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照片档案</w:t>
            </w:r>
          </w:p>
        </w:tc>
        <w:tc>
          <w:tcPr>
            <w:tcW w:w="3038" w:type="dxa"/>
            <w:gridSpan w:val="10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册 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会计档案</w:t>
            </w:r>
          </w:p>
        </w:tc>
        <w:tc>
          <w:tcPr>
            <w:tcW w:w="2428" w:type="dxa"/>
            <w:gridSpan w:val="1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卷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册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录音录像</w:t>
            </w:r>
          </w:p>
        </w:tc>
        <w:tc>
          <w:tcPr>
            <w:tcW w:w="3038" w:type="dxa"/>
            <w:gridSpan w:val="10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基建档案</w:t>
            </w:r>
          </w:p>
        </w:tc>
        <w:tc>
          <w:tcPr>
            <w:tcW w:w="2428" w:type="dxa"/>
            <w:gridSpan w:val="10"/>
            <w:vAlign w:val="center"/>
          </w:tcPr>
          <w:p>
            <w:pPr>
              <w:ind w:firstLine="1560" w:firstLineChars="6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卷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实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物</w:t>
            </w:r>
          </w:p>
        </w:tc>
        <w:tc>
          <w:tcPr>
            <w:tcW w:w="3038" w:type="dxa"/>
            <w:gridSpan w:val="10"/>
            <w:vAlign w:val="center"/>
          </w:tcPr>
          <w:p>
            <w:pPr>
              <w:spacing w:line="400" w:lineRule="exact"/>
              <w:ind w:right="480" w:firstLine="1200" w:firstLineChars="5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1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设备档案</w:t>
            </w:r>
          </w:p>
        </w:tc>
        <w:tc>
          <w:tcPr>
            <w:tcW w:w="2428" w:type="dxa"/>
            <w:gridSpan w:val="10"/>
            <w:vAlign w:val="center"/>
          </w:tcPr>
          <w:p>
            <w:pPr>
              <w:ind w:firstLine="1560" w:firstLineChars="6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卷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电子文件</w:t>
            </w:r>
          </w:p>
        </w:tc>
        <w:tc>
          <w:tcPr>
            <w:tcW w:w="3038" w:type="dxa"/>
            <w:gridSpan w:val="10"/>
            <w:vAlign w:val="center"/>
          </w:tcPr>
          <w:p>
            <w:pPr>
              <w:spacing w:line="400" w:lineRule="exact"/>
              <w:ind w:right="560" w:firstLine="1200" w:firstLineChars="5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1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科研档案</w:t>
            </w:r>
          </w:p>
        </w:tc>
        <w:tc>
          <w:tcPr>
            <w:tcW w:w="2428" w:type="dxa"/>
            <w:gridSpan w:val="10"/>
            <w:vAlign w:val="center"/>
          </w:tcPr>
          <w:p>
            <w:pPr>
              <w:ind w:firstLine="1560" w:firstLineChars="6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卷</w:t>
            </w:r>
          </w:p>
        </w:tc>
        <w:tc>
          <w:tcPr>
            <w:tcW w:w="119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76" w:type="dxa"/>
            <w:gridSpan w:val="32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五、其他应当予以登记备案的事项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376" w:type="dxa"/>
            <w:gridSpan w:val="32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76" w:type="dxa"/>
            <w:gridSpan w:val="32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/>
          <w:position w:val="10"/>
          <w:sz w:val="32"/>
        </w:rPr>
      </w:pPr>
    </w:p>
    <w:p>
      <w:pPr>
        <w:jc w:val="both"/>
        <w:rPr>
          <w:rFonts w:hint="eastAsia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企业、科技事业单位档案管理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color w:val="333300"/>
          <w:kern w:val="0"/>
          <w:sz w:val="44"/>
          <w:szCs w:val="44"/>
        </w:rPr>
        <w:t>登记表</w:t>
      </w:r>
    </w:p>
    <w:tbl>
      <w:tblPr>
        <w:tblStyle w:val="5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9"/>
        <w:gridCol w:w="322"/>
        <w:gridCol w:w="235"/>
        <w:gridCol w:w="9"/>
        <w:gridCol w:w="289"/>
        <w:gridCol w:w="206"/>
        <w:gridCol w:w="53"/>
        <w:gridCol w:w="288"/>
        <w:gridCol w:w="124"/>
        <w:gridCol w:w="77"/>
        <w:gridCol w:w="68"/>
        <w:gridCol w:w="256"/>
        <w:gridCol w:w="122"/>
        <w:gridCol w:w="179"/>
        <w:gridCol w:w="63"/>
        <w:gridCol w:w="363"/>
        <w:gridCol w:w="131"/>
        <w:gridCol w:w="301"/>
        <w:gridCol w:w="81"/>
        <w:gridCol w:w="38"/>
        <w:gridCol w:w="137"/>
        <w:gridCol w:w="227"/>
        <w:gridCol w:w="14"/>
        <w:gridCol w:w="121"/>
        <w:gridCol w:w="195"/>
        <w:gridCol w:w="528"/>
        <w:gridCol w:w="29"/>
        <w:gridCol w:w="193"/>
        <w:gridCol w:w="372"/>
        <w:gridCol w:w="317"/>
        <w:gridCol w:w="214"/>
        <w:gridCol w:w="12"/>
        <w:gridCol w:w="161"/>
        <w:gridCol w:w="53"/>
        <w:gridCol w:w="280"/>
        <w:gridCol w:w="46"/>
        <w:gridCol w:w="347"/>
        <w:gridCol w:w="181"/>
        <w:gridCol w:w="12"/>
        <w:gridCol w:w="165"/>
        <w:gridCol w:w="368"/>
        <w:gridCol w:w="7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60" w:type="dxa"/>
            <w:gridSpan w:val="44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一、单位档案机构基本情况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档案机构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称</w:t>
            </w:r>
          </w:p>
        </w:tc>
        <w:tc>
          <w:tcPr>
            <w:tcW w:w="3572" w:type="dxa"/>
            <w:gridSpan w:val="21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隶属于</w:t>
            </w:r>
          </w:p>
        </w:tc>
        <w:tc>
          <w:tcPr>
            <w:tcW w:w="212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组建时间</w:t>
            </w:r>
          </w:p>
        </w:tc>
        <w:tc>
          <w:tcPr>
            <w:tcW w:w="107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分管领导</w:t>
            </w:r>
          </w:p>
        </w:tc>
        <w:tc>
          <w:tcPr>
            <w:tcW w:w="105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35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60" w:type="dxa"/>
            <w:gridSpan w:val="44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二、专（兼）职档案人员的基本情况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73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54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688" w:type="dxa"/>
            <w:gridSpan w:val="5"/>
            <w:vMerge w:val="restart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76" w:type="dxa"/>
            <w:gridSpan w:val="4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416" w:type="dxa"/>
            <w:gridSpan w:val="4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从事档案工作年限</w:t>
            </w:r>
          </w:p>
        </w:tc>
        <w:tc>
          <w:tcPr>
            <w:tcW w:w="72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094" w:type="dxa"/>
            <w:gridSpan w:val="3"/>
            <w:vMerge w:val="restart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79" w:type="dxa"/>
            <w:gridSpan w:val="3"/>
            <w:vMerge w:val="continue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9" w:type="dxa"/>
            <w:gridSpan w:val="4"/>
            <w:vMerge w:val="continue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542" w:type="dxa"/>
            <w:gridSpan w:val="4"/>
            <w:vMerge w:val="continue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688" w:type="dxa"/>
            <w:gridSpan w:val="5"/>
            <w:vMerge w:val="continue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76" w:type="dxa"/>
            <w:gridSpan w:val="4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416" w:type="dxa"/>
            <w:gridSpan w:val="4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gridSpan w:val="7"/>
            <w:vMerge w:val="continue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Merge w:val="continue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1" w:type="dxa"/>
            <w:gridSpan w:val="5"/>
            <w:vMerge w:val="continue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vMerge w:val="continue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60" w:type="dxa"/>
            <w:gridSpan w:val="44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三、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档案用房面积和设备、设施情况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建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筑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积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使用面积</w:t>
            </w:r>
          </w:p>
        </w:tc>
        <w:tc>
          <w:tcPr>
            <w:tcW w:w="5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消防系统</w:t>
            </w:r>
          </w:p>
        </w:tc>
        <w:tc>
          <w:tcPr>
            <w:tcW w:w="5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灭火器</w:t>
            </w:r>
          </w:p>
        </w:tc>
        <w:tc>
          <w:tcPr>
            <w:tcW w:w="55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档案橱</w:t>
            </w:r>
          </w:p>
        </w:tc>
        <w:tc>
          <w:tcPr>
            <w:tcW w:w="55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密集架</w:t>
            </w:r>
          </w:p>
        </w:tc>
        <w:tc>
          <w:tcPr>
            <w:tcW w:w="5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计算机</w:t>
            </w:r>
          </w:p>
        </w:tc>
        <w:tc>
          <w:tcPr>
            <w:tcW w:w="5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复印机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扫描仪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摄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像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机</w:t>
            </w:r>
          </w:p>
        </w:tc>
        <w:tc>
          <w:tcPr>
            <w:tcW w:w="70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光盘刻录机</w:t>
            </w:r>
          </w:p>
        </w:tc>
        <w:tc>
          <w:tcPr>
            <w:tcW w:w="72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机</w:t>
            </w:r>
          </w:p>
        </w:tc>
        <w:tc>
          <w:tcPr>
            <w:tcW w:w="72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服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务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器</w:t>
            </w:r>
          </w:p>
        </w:tc>
        <w:tc>
          <w:tcPr>
            <w:tcW w:w="726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7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7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7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7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7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7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65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04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6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6" w:type="dxa"/>
            <w:gridSpan w:val="4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0" w:type="dxa"/>
            <w:gridSpan w:val="44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四、档案的种类、数量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总数</w:t>
            </w:r>
          </w:p>
        </w:tc>
        <w:tc>
          <w:tcPr>
            <w:tcW w:w="7337" w:type="dxa"/>
            <w:gridSpan w:val="39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　　　　　　　　卷　　　　　　　　　　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底图</w:t>
            </w:r>
          </w:p>
        </w:tc>
        <w:tc>
          <w:tcPr>
            <w:tcW w:w="6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张</w:t>
            </w:r>
          </w:p>
        </w:tc>
        <w:tc>
          <w:tcPr>
            <w:tcW w:w="152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照片档案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ind w:firstLine="960" w:firstLineChars="40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张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电子档案</w:t>
            </w:r>
          </w:p>
        </w:tc>
        <w:tc>
          <w:tcPr>
            <w:tcW w:w="2351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年度归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档数量</w:t>
            </w:r>
          </w:p>
        </w:tc>
        <w:tc>
          <w:tcPr>
            <w:tcW w:w="2639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卷　　　　册</w:t>
            </w:r>
          </w:p>
        </w:tc>
        <w:tc>
          <w:tcPr>
            <w:tcW w:w="3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底图</w:t>
            </w:r>
          </w:p>
        </w:tc>
        <w:tc>
          <w:tcPr>
            <w:tcW w:w="1969" w:type="dxa"/>
            <w:gridSpan w:val="8"/>
            <w:vAlign w:val="center"/>
          </w:tcPr>
          <w:p>
            <w:pPr>
              <w:ind w:firstLine="960" w:firstLineChars="40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张</w:t>
            </w:r>
          </w:p>
        </w:tc>
        <w:tc>
          <w:tcPr>
            <w:tcW w:w="108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电子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档案</w:t>
            </w:r>
          </w:p>
        </w:tc>
        <w:tc>
          <w:tcPr>
            <w:tcW w:w="1271" w:type="dxa"/>
            <w:gridSpan w:val="5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23" w:type="dxa"/>
            <w:gridSpan w:val="5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gridSpan w:val="5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归档率</w:t>
            </w:r>
          </w:p>
        </w:tc>
        <w:tc>
          <w:tcPr>
            <w:tcW w:w="523" w:type="dxa"/>
            <w:gridSpan w:val="4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34" w:type="dxa"/>
            <w:gridSpan w:val="10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完整率</w:t>
            </w:r>
          </w:p>
        </w:tc>
        <w:tc>
          <w:tcPr>
            <w:tcW w:w="1969" w:type="dxa"/>
            <w:gridSpan w:val="8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准确率</w:t>
            </w:r>
          </w:p>
        </w:tc>
        <w:tc>
          <w:tcPr>
            <w:tcW w:w="1271" w:type="dxa"/>
            <w:gridSpan w:val="5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38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党群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管理</w:t>
            </w:r>
          </w:p>
        </w:tc>
        <w:tc>
          <w:tcPr>
            <w:tcW w:w="58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行政管理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经营管理</w:t>
            </w:r>
          </w:p>
        </w:tc>
        <w:tc>
          <w:tcPr>
            <w:tcW w:w="465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生产管理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产品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生产</w:t>
            </w:r>
          </w:p>
        </w:tc>
        <w:tc>
          <w:tcPr>
            <w:tcW w:w="605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科研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开发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项目建设</w:t>
            </w:r>
          </w:p>
        </w:tc>
        <w:tc>
          <w:tcPr>
            <w:tcW w:w="497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设备仪器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计业务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职工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管理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像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电子档案</w:t>
            </w:r>
          </w:p>
        </w:tc>
        <w:tc>
          <w:tcPr>
            <w:tcW w:w="71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</w:p>
          <w:p>
            <w:pPr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8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8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65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2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05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3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97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4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0" w:type="dxa"/>
            <w:gridSpan w:val="4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w w:val="15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五、其他应当予以登记备案的事项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0" w:type="dxa"/>
            <w:gridSpan w:val="44"/>
            <w:vAlign w:val="center"/>
          </w:tcPr>
          <w:p>
            <w:pPr>
              <w:jc w:val="center"/>
              <w:rPr>
                <w:rFonts w:hint="eastAsia"/>
                <w:color w:val="auto"/>
                <w:w w:val="15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0" w:type="dxa"/>
            <w:gridSpan w:val="44"/>
            <w:vAlign w:val="center"/>
          </w:tcPr>
          <w:p>
            <w:pPr>
              <w:jc w:val="center"/>
              <w:rPr>
                <w:rFonts w:hint="eastAsia"/>
                <w:color w:val="auto"/>
                <w:w w:val="150"/>
                <w:sz w:val="28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附件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准予档案行政备案决定书</w:t>
      </w:r>
    </w:p>
    <w:p>
      <w:pPr>
        <w:ind w:firstLine="6160" w:firstLineChars="2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编号：</w:t>
      </w:r>
    </w:p>
    <w:p>
      <w:pP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（申请人/单位）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本行政机关于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日受理申请人提出的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申请，根据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第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条第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款第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项的规定，准予档案行政备案。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备案事项：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1.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2.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3.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4.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5.</w:t>
      </w:r>
    </w:p>
    <w:p>
      <w:pP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</w:p>
    <w:p>
      <w:pPr>
        <w:ind w:firstLine="4160" w:firstLineChars="1300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烟台市档案局</w:t>
      </w:r>
    </w:p>
    <w:p>
      <w:pPr>
        <w:ind w:firstLine="4480" w:firstLineChars="1400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年  月  日</w:t>
      </w:r>
    </w:p>
    <w:p>
      <w:pP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附件5</w:t>
      </w:r>
    </w:p>
    <w:p>
      <w:pPr>
        <w:jc w:val="center"/>
        <w:rPr>
          <w:rFonts w:hint="default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档案行政备案</w:t>
      </w:r>
      <w:r>
        <w:rPr>
          <w:rFonts w:hint="eastAsia" w:ascii="方正小标宋简体" w:eastAsia="方正小标宋简体"/>
          <w:sz w:val="44"/>
          <w:szCs w:val="44"/>
        </w:rPr>
        <w:t>不予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受理决定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jc w:val="center"/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编号：</w:t>
      </w:r>
    </w:p>
    <w:p>
      <w:pPr>
        <w:spacing w:beforeLines="100"/>
        <w:jc w:val="left"/>
        <w:rPr>
          <w:rFonts w:hint="default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申请人：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</w:p>
    <w:p>
      <w:pPr>
        <w:ind w:firstLine="555"/>
        <w:jc w:val="left"/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经审查，你（单位）于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日向本机关提出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</w:p>
    <w:p>
      <w:pPr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28"/>
          <w:szCs w:val="28"/>
        </w:rPr>
        <w:t>的申请，不符合法定条件和标准，根据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条第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款第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项的规定，本单位决定不予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受理</w:t>
      </w:r>
      <w:r>
        <w:rPr>
          <w:rFonts w:hint="eastAsia" w:ascii="仿宋" w:hAnsi="仿宋" w:eastAsia="仿宋"/>
          <w:sz w:val="28"/>
          <w:szCs w:val="28"/>
        </w:rPr>
        <w:t>你（单位）此项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default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如对本决定不服，可以自接到本决定起六十日内，依法向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烟台市人民政府或山东省档案局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申请行政复议，</w:t>
      </w:r>
      <w:r>
        <w:rPr>
          <w:rFonts w:hint="eastAsia" w:ascii="仿宋" w:hAnsi="仿宋" w:eastAsia="仿宋"/>
          <w:color w:val="auto"/>
          <w:sz w:val="28"/>
          <w:szCs w:val="28"/>
        </w:rPr>
        <w:t>也可以在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color w:val="auto"/>
          <w:sz w:val="28"/>
          <w:szCs w:val="28"/>
        </w:rPr>
        <w:t>个月内向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烟台市芝罘区</w:t>
      </w:r>
      <w:r>
        <w:rPr>
          <w:rFonts w:hint="eastAsia" w:ascii="仿宋" w:hAnsi="仿宋" w:eastAsia="仿宋"/>
          <w:color w:val="auto"/>
          <w:sz w:val="28"/>
          <w:szCs w:val="28"/>
        </w:rPr>
        <w:t>人民法院提起行政诉讼。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监督电话：</w:t>
      </w:r>
    </w:p>
    <w:p>
      <w:pPr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</w:t>
      </w:r>
    </w:p>
    <w:p>
      <w:pPr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烟台市</w:t>
      </w:r>
      <w:r>
        <w:rPr>
          <w:rFonts w:hint="eastAsia" w:ascii="仿宋" w:hAnsi="仿宋" w:eastAsia="仿宋"/>
          <w:sz w:val="28"/>
          <w:szCs w:val="28"/>
        </w:rPr>
        <w:t>档案局</w:t>
      </w:r>
    </w:p>
    <w:p>
      <w:r>
        <w:rPr>
          <w:rFonts w:hint="eastAsia" w:ascii="仿宋" w:hAnsi="仿宋" w:eastAsia="仿宋"/>
          <w:sz w:val="28"/>
          <w:szCs w:val="28"/>
        </w:rPr>
        <w:t xml:space="preserve">                                     年   月   日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3DC5"/>
    <w:multiLevelType w:val="singleLevel"/>
    <w:tmpl w:val="720F3DC5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B07EE"/>
    <w:rsid w:val="001B2FEF"/>
    <w:rsid w:val="006B5C60"/>
    <w:rsid w:val="0CFF6D14"/>
    <w:rsid w:val="14F9263A"/>
    <w:rsid w:val="15794FF5"/>
    <w:rsid w:val="15C55A5B"/>
    <w:rsid w:val="1EB52E61"/>
    <w:rsid w:val="204712A1"/>
    <w:rsid w:val="20F47A9B"/>
    <w:rsid w:val="2396201B"/>
    <w:rsid w:val="243258B1"/>
    <w:rsid w:val="28AE723A"/>
    <w:rsid w:val="2CD53E7F"/>
    <w:rsid w:val="2DD57DFA"/>
    <w:rsid w:val="2E2A4261"/>
    <w:rsid w:val="304F32CA"/>
    <w:rsid w:val="310E743E"/>
    <w:rsid w:val="31AD27C6"/>
    <w:rsid w:val="36A32DCF"/>
    <w:rsid w:val="375B07EE"/>
    <w:rsid w:val="3D5C4F12"/>
    <w:rsid w:val="40A811BF"/>
    <w:rsid w:val="43034E1C"/>
    <w:rsid w:val="45DD0C1E"/>
    <w:rsid w:val="478B461A"/>
    <w:rsid w:val="48C83C7F"/>
    <w:rsid w:val="4931315B"/>
    <w:rsid w:val="4CA817EB"/>
    <w:rsid w:val="500E1255"/>
    <w:rsid w:val="5335305B"/>
    <w:rsid w:val="5859225A"/>
    <w:rsid w:val="592452E8"/>
    <w:rsid w:val="64C0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段"/>
    <w:basedOn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 w:hAnsi="Times New Roman"/>
      <w:kern w:val="0"/>
      <w:szCs w:val="20"/>
    </w:rPr>
  </w:style>
  <w:style w:type="paragraph" w:customStyle="1" w:styleId="8">
    <w:name w:val="二级条标题"/>
    <w:basedOn w:val="1"/>
    <w:next w:val="7"/>
    <w:qFormat/>
    <w:uiPriority w:val="0"/>
    <w:pPr>
      <w:widowControl/>
      <w:ind w:left="180"/>
      <w:jc w:val="left"/>
      <w:outlineLvl w:val="3"/>
    </w:pPr>
    <w:rPr>
      <w:rFonts w:hint="eastAsia" w:ascii="Times New Roman" w:hAnsi="Times New Roman" w:eastAsia="黑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2018-11-28T06:36:00Z</dcterms:created>
  <dc:creator>HP</dc:creator>
  <cp:lastModifiedBy>HP</cp:lastModifiedBy>
  <dcterms:modified xsi:type="dcterms:W3CDTF">2018-12-07T07:01:30Z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